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25" w:rsidRPr="00BC0354" w:rsidRDefault="00D33C25" w:rsidP="00BC0354">
      <w:pPr>
        <w:pStyle w:val="Ttulo11"/>
        <w:tabs>
          <w:tab w:val="left" w:pos="567"/>
          <w:tab w:val="left" w:pos="10206"/>
        </w:tabs>
        <w:spacing w:line="276" w:lineRule="auto"/>
        <w:ind w:left="567" w:right="514"/>
        <w:jc w:val="center"/>
        <w:rPr>
          <w:sz w:val="24"/>
          <w:szCs w:val="24"/>
        </w:rPr>
      </w:pPr>
      <w:r w:rsidRPr="00BC0354">
        <w:rPr>
          <w:sz w:val="24"/>
          <w:szCs w:val="24"/>
        </w:rPr>
        <w:t>ANEXO I</w:t>
      </w:r>
      <w:r w:rsidR="00BC0354" w:rsidRPr="00BC0354">
        <w:rPr>
          <w:sz w:val="24"/>
          <w:szCs w:val="24"/>
        </w:rPr>
        <w:t>I</w:t>
      </w:r>
    </w:p>
    <w:p w:rsidR="00BC0354" w:rsidRPr="00BC0354" w:rsidRDefault="00BC0354" w:rsidP="00BC0354">
      <w:pPr>
        <w:pStyle w:val="Ttulo11"/>
        <w:tabs>
          <w:tab w:val="left" w:pos="567"/>
          <w:tab w:val="left" w:pos="10206"/>
        </w:tabs>
        <w:spacing w:line="276" w:lineRule="auto"/>
        <w:ind w:left="567" w:right="514"/>
        <w:jc w:val="center"/>
        <w:rPr>
          <w:sz w:val="24"/>
          <w:szCs w:val="24"/>
        </w:rPr>
      </w:pPr>
      <w:r w:rsidRPr="00BC0354">
        <w:rPr>
          <w:sz w:val="24"/>
          <w:szCs w:val="24"/>
        </w:rPr>
        <w:t>CALENDÁRIO ELEITORAL</w:t>
      </w:r>
    </w:p>
    <w:p w:rsidR="00BC0354" w:rsidRPr="00BC0354" w:rsidRDefault="00BC0354" w:rsidP="00BC0354">
      <w:pPr>
        <w:pStyle w:val="Ttulo11"/>
        <w:tabs>
          <w:tab w:val="left" w:pos="567"/>
          <w:tab w:val="left" w:pos="10206"/>
        </w:tabs>
        <w:spacing w:line="276" w:lineRule="auto"/>
        <w:ind w:left="567" w:right="514"/>
        <w:jc w:val="both"/>
        <w:rPr>
          <w:sz w:val="24"/>
          <w:szCs w:val="24"/>
        </w:rPr>
      </w:pP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1) Instalação da Comissão Eleitoral – </w:t>
      </w:r>
      <w:r>
        <w:rPr>
          <w:rFonts w:eastAsiaTheme="minorHAnsi"/>
          <w:sz w:val="24"/>
          <w:szCs w:val="24"/>
          <w:lang w:val="pt-BR" w:eastAsia="en-US" w:bidi="ar-SA"/>
        </w:rPr>
        <w:t>15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>
        <w:rPr>
          <w:rFonts w:eastAsiaTheme="minorHAnsi"/>
          <w:sz w:val="24"/>
          <w:szCs w:val="24"/>
          <w:lang w:val="pt-BR" w:eastAsia="en-US" w:bidi="ar-SA"/>
        </w:rPr>
        <w:t>08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2) Emissão da lista de eleitores ativos pela </w:t>
      </w:r>
      <w:r>
        <w:rPr>
          <w:rFonts w:eastAsiaTheme="minorHAnsi"/>
          <w:sz w:val="24"/>
          <w:szCs w:val="24"/>
          <w:lang w:val="pt-BR" w:eastAsia="en-US" w:bidi="ar-SA"/>
        </w:rPr>
        <w:t>CORHU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– </w:t>
      </w:r>
      <w:r w:rsidR="00FC2AAD">
        <w:rPr>
          <w:rFonts w:eastAsiaTheme="minorHAnsi"/>
          <w:sz w:val="24"/>
          <w:szCs w:val="24"/>
          <w:lang w:val="pt-BR" w:eastAsia="en-US" w:bidi="ar-SA"/>
        </w:rPr>
        <w:t>17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FC2AAD">
        <w:rPr>
          <w:rFonts w:eastAsiaTheme="minorHAnsi"/>
          <w:sz w:val="24"/>
          <w:szCs w:val="24"/>
          <w:lang w:val="pt-BR" w:eastAsia="en-US" w:bidi="ar-SA"/>
        </w:rPr>
        <w:t>09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, com data base de </w:t>
      </w:r>
      <w:r w:rsidR="00FC2AAD">
        <w:rPr>
          <w:rFonts w:eastAsiaTheme="minorHAnsi"/>
          <w:sz w:val="24"/>
          <w:szCs w:val="24"/>
          <w:lang w:val="pt-BR" w:eastAsia="en-US" w:bidi="ar-SA"/>
        </w:rPr>
        <w:t>15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FC2AAD">
        <w:rPr>
          <w:rFonts w:eastAsiaTheme="minorHAnsi"/>
          <w:sz w:val="24"/>
          <w:szCs w:val="24"/>
          <w:lang w:val="pt-BR" w:eastAsia="en-US" w:bidi="ar-SA"/>
        </w:rPr>
        <w:t>08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3) Publicação do Edital Convocatório – </w:t>
      </w:r>
      <w:r w:rsidR="00185BAA">
        <w:rPr>
          <w:rFonts w:eastAsiaTheme="minorHAnsi"/>
          <w:sz w:val="24"/>
          <w:szCs w:val="24"/>
          <w:lang w:val="pt-BR" w:eastAsia="en-US" w:bidi="ar-SA"/>
        </w:rPr>
        <w:t>10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FC2AAD">
        <w:rPr>
          <w:rFonts w:eastAsiaTheme="minorHAnsi"/>
          <w:sz w:val="24"/>
          <w:szCs w:val="24"/>
          <w:lang w:val="pt-BR" w:eastAsia="en-US" w:bidi="ar-SA"/>
        </w:rPr>
        <w:t>10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4) Inscrições dos candidatos – 16/1</w:t>
      </w:r>
      <w:r w:rsidR="00FC2AAD">
        <w:rPr>
          <w:rFonts w:eastAsiaTheme="minorHAnsi"/>
          <w:sz w:val="24"/>
          <w:szCs w:val="24"/>
          <w:lang w:val="pt-BR" w:eastAsia="en-US" w:bidi="ar-SA"/>
        </w:rPr>
        <w:t>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ate </w:t>
      </w:r>
      <w:r w:rsidR="00FC2AAD">
        <w:rPr>
          <w:rFonts w:eastAsiaTheme="minorHAnsi"/>
          <w:sz w:val="24"/>
          <w:szCs w:val="24"/>
          <w:lang w:val="pt-BR" w:eastAsia="en-US" w:bidi="ar-SA"/>
        </w:rPr>
        <w:t>19</w:t>
      </w:r>
      <w:r w:rsidRPr="00BC0354">
        <w:rPr>
          <w:rFonts w:eastAsiaTheme="minorHAnsi"/>
          <w:sz w:val="24"/>
          <w:szCs w:val="24"/>
          <w:lang w:val="pt-BR" w:eastAsia="en-US" w:bidi="ar-SA"/>
        </w:rPr>
        <w:t>/1</w:t>
      </w:r>
      <w:r w:rsidR="00FC2AAD">
        <w:rPr>
          <w:rFonts w:eastAsiaTheme="minorHAnsi"/>
          <w:sz w:val="24"/>
          <w:szCs w:val="24"/>
          <w:lang w:val="pt-BR" w:eastAsia="en-US" w:bidi="ar-SA"/>
        </w:rPr>
        <w:t>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5) Análise das inscrições pela Comissão Eleitoral – </w:t>
      </w:r>
      <w:r w:rsidR="00FC2AAD">
        <w:rPr>
          <w:rFonts w:eastAsiaTheme="minorHAnsi"/>
          <w:sz w:val="24"/>
          <w:szCs w:val="24"/>
          <w:lang w:val="pt-BR" w:eastAsia="en-US" w:bidi="ar-SA"/>
        </w:rPr>
        <w:t>22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FC2AAD">
        <w:rPr>
          <w:rFonts w:eastAsiaTheme="minorHAnsi"/>
          <w:sz w:val="24"/>
          <w:szCs w:val="24"/>
          <w:lang w:val="pt-BR" w:eastAsia="en-US" w:bidi="ar-SA"/>
        </w:rPr>
        <w:t>10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FC2AAD">
        <w:rPr>
          <w:rFonts w:eastAsiaTheme="minorHAnsi"/>
          <w:sz w:val="24"/>
          <w:szCs w:val="24"/>
          <w:lang w:val="pt-BR" w:eastAsia="en-US" w:bidi="ar-SA"/>
        </w:rPr>
        <w:t>26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FC2AAD">
        <w:rPr>
          <w:rFonts w:eastAsiaTheme="minorHAnsi"/>
          <w:sz w:val="24"/>
          <w:szCs w:val="24"/>
          <w:lang w:val="pt-BR" w:eastAsia="en-US" w:bidi="ar-SA"/>
        </w:rPr>
        <w:t>10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6) Publicação da relação dos candidatos que realizaram a inscrição e das habilitações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deferidas e indeferidas – </w:t>
      </w:r>
      <w:r w:rsidR="00FC2AAD">
        <w:rPr>
          <w:rFonts w:eastAsiaTheme="minorHAnsi"/>
          <w:sz w:val="24"/>
          <w:szCs w:val="24"/>
          <w:lang w:val="pt-BR" w:eastAsia="en-US" w:bidi="ar-SA"/>
        </w:rPr>
        <w:t>29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FC2AAD">
        <w:rPr>
          <w:rFonts w:eastAsiaTheme="minorHAnsi"/>
          <w:sz w:val="24"/>
          <w:szCs w:val="24"/>
          <w:lang w:val="pt-BR" w:eastAsia="en-US" w:bidi="ar-SA"/>
        </w:rPr>
        <w:t>10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7) Prazo de Recurso ao Indeferimento das habilitações – </w:t>
      </w:r>
      <w:r w:rsidR="00FC2AAD">
        <w:rPr>
          <w:rFonts w:eastAsiaTheme="minorHAnsi"/>
          <w:sz w:val="24"/>
          <w:szCs w:val="24"/>
          <w:lang w:val="pt-BR" w:eastAsia="en-US" w:bidi="ar-SA"/>
        </w:rPr>
        <w:t>30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FC2AAD">
        <w:rPr>
          <w:rFonts w:eastAsiaTheme="minorHAnsi"/>
          <w:sz w:val="24"/>
          <w:szCs w:val="24"/>
          <w:lang w:val="pt-BR" w:eastAsia="en-US" w:bidi="ar-SA"/>
        </w:rPr>
        <w:t>10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ate </w:t>
      </w:r>
      <w:r w:rsidR="00FC2AAD">
        <w:rPr>
          <w:rFonts w:eastAsiaTheme="minorHAnsi"/>
          <w:sz w:val="24"/>
          <w:szCs w:val="24"/>
          <w:lang w:val="pt-BR" w:eastAsia="en-US" w:bidi="ar-SA"/>
        </w:rPr>
        <w:t>31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FC2AAD">
        <w:rPr>
          <w:rFonts w:eastAsiaTheme="minorHAnsi"/>
          <w:sz w:val="24"/>
          <w:szCs w:val="24"/>
          <w:lang w:val="pt-BR" w:eastAsia="en-US" w:bidi="ar-SA"/>
        </w:rPr>
        <w:t>10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FC2AAD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8) Julgamento dos Recursos – </w:t>
      </w:r>
      <w:r w:rsidR="009C1C57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9C1C57">
        <w:rPr>
          <w:rFonts w:eastAsiaTheme="minorHAnsi"/>
          <w:sz w:val="24"/>
          <w:szCs w:val="24"/>
          <w:lang w:val="pt-BR" w:eastAsia="en-US" w:bidi="ar-SA"/>
        </w:rPr>
        <w:t>11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ate 0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>/1</w:t>
      </w:r>
      <w:r w:rsidR="009C1C57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9) Publicação dos resultados dos recursos e publicação de nova lista dos candidatos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habilitados provisoriamente – </w:t>
      </w:r>
      <w:r w:rsidR="009C1C57">
        <w:rPr>
          <w:rFonts w:eastAsiaTheme="minorHAnsi"/>
          <w:sz w:val="24"/>
          <w:szCs w:val="24"/>
          <w:lang w:val="pt-BR" w:eastAsia="en-US" w:bidi="ar-SA"/>
        </w:rPr>
        <w:t>09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9C1C57">
        <w:rPr>
          <w:rFonts w:eastAsiaTheme="minorHAnsi"/>
          <w:sz w:val="24"/>
          <w:szCs w:val="24"/>
          <w:lang w:val="pt-BR" w:eastAsia="en-US" w:bidi="ar-SA"/>
        </w:rPr>
        <w:t>11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/2016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10) Prazo para impugnações das habilitações provisórias – </w:t>
      </w:r>
      <w:r w:rsidR="009C1C57">
        <w:rPr>
          <w:rFonts w:eastAsiaTheme="minorHAnsi"/>
          <w:sz w:val="24"/>
          <w:szCs w:val="24"/>
          <w:lang w:val="pt-BR" w:eastAsia="en-US" w:bidi="ar-SA"/>
        </w:rPr>
        <w:t>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/1</w:t>
      </w:r>
      <w:r w:rsidR="009C1C57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1</w:t>
      </w:r>
      <w:r w:rsidR="009C1C57">
        <w:rPr>
          <w:rFonts w:eastAsiaTheme="minorHAnsi"/>
          <w:sz w:val="24"/>
          <w:szCs w:val="24"/>
          <w:lang w:val="pt-BR" w:eastAsia="en-US" w:bidi="ar-SA"/>
        </w:rPr>
        <w:t>3</w:t>
      </w:r>
      <w:r w:rsidRPr="00BC0354">
        <w:rPr>
          <w:rFonts w:eastAsiaTheme="minorHAnsi"/>
          <w:sz w:val="24"/>
          <w:szCs w:val="24"/>
          <w:lang w:val="pt-BR" w:eastAsia="en-US" w:bidi="ar-SA"/>
        </w:rPr>
        <w:t>/1</w:t>
      </w:r>
      <w:r w:rsidR="009C1C57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11) Publicação da lista das habilitações provisórias impugnadas – </w:t>
      </w:r>
      <w:r w:rsidR="009C1C57">
        <w:rPr>
          <w:rFonts w:eastAsiaTheme="minorHAnsi"/>
          <w:sz w:val="24"/>
          <w:szCs w:val="24"/>
          <w:lang w:val="pt-BR" w:eastAsia="en-US" w:bidi="ar-SA"/>
        </w:rPr>
        <w:t>14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9C1C57">
        <w:rPr>
          <w:rFonts w:eastAsiaTheme="minorHAnsi"/>
          <w:sz w:val="24"/>
          <w:szCs w:val="24"/>
          <w:lang w:val="pt-BR" w:eastAsia="en-US" w:bidi="ar-SA"/>
        </w:rPr>
        <w:t>11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12) Prazo para retirar cópia da impugnação – </w:t>
      </w:r>
      <w:r w:rsidR="009C1C57">
        <w:rPr>
          <w:rFonts w:eastAsiaTheme="minorHAnsi"/>
          <w:sz w:val="24"/>
          <w:szCs w:val="24"/>
          <w:lang w:val="pt-BR" w:eastAsia="en-US" w:bidi="ar-SA"/>
        </w:rPr>
        <w:t>16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9C1C57">
        <w:rPr>
          <w:rFonts w:eastAsiaTheme="minorHAnsi"/>
          <w:sz w:val="24"/>
          <w:szCs w:val="24"/>
          <w:lang w:val="pt-BR" w:eastAsia="en-US" w:bidi="ar-SA"/>
        </w:rPr>
        <w:t>11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13) Prazo para apresentar contrarrazões às impugnações – 19/</w:t>
      </w:r>
      <w:r w:rsidR="009C1C57">
        <w:rPr>
          <w:rFonts w:eastAsiaTheme="minorHAnsi"/>
          <w:sz w:val="24"/>
          <w:szCs w:val="24"/>
          <w:lang w:val="pt-BR" w:eastAsia="en-US" w:bidi="ar-SA"/>
        </w:rPr>
        <w:t>11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20/</w:t>
      </w:r>
      <w:r w:rsidR="009C1C57">
        <w:rPr>
          <w:rFonts w:eastAsiaTheme="minorHAnsi"/>
          <w:sz w:val="24"/>
          <w:szCs w:val="24"/>
          <w:lang w:val="pt-BR" w:eastAsia="en-US" w:bidi="ar-SA"/>
        </w:rPr>
        <w:t>11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14) Julgamento das impugnações –21/</w:t>
      </w:r>
      <w:r w:rsidR="009C1C57">
        <w:rPr>
          <w:rFonts w:eastAsiaTheme="minorHAnsi"/>
          <w:sz w:val="24"/>
          <w:szCs w:val="24"/>
          <w:lang w:val="pt-BR" w:eastAsia="en-US" w:bidi="ar-SA"/>
        </w:rPr>
        <w:t>11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/2016 a 27/1</w:t>
      </w:r>
      <w:r w:rsidR="009C1C57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15) Publicação dos resultados das impugnações e publicação da lista final dos candidatos habilitados – 28/1</w:t>
      </w:r>
      <w:r w:rsidR="009C1C57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16) Campanha eleitoral – 29/</w:t>
      </w:r>
      <w:r w:rsidR="009C1C57">
        <w:rPr>
          <w:rFonts w:eastAsiaTheme="minorHAnsi"/>
          <w:sz w:val="24"/>
          <w:szCs w:val="24"/>
          <w:lang w:val="pt-BR" w:eastAsia="en-US" w:bidi="ar-SA"/>
        </w:rPr>
        <w:t>11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4776D2">
        <w:rPr>
          <w:rFonts w:eastAsiaTheme="minorHAnsi"/>
          <w:sz w:val="24"/>
          <w:szCs w:val="24"/>
          <w:lang w:val="pt-BR" w:eastAsia="en-US" w:bidi="ar-SA"/>
        </w:rPr>
        <w:t>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9C1C57">
        <w:rPr>
          <w:rFonts w:eastAsiaTheme="minorHAnsi"/>
          <w:sz w:val="24"/>
          <w:szCs w:val="24"/>
          <w:lang w:val="pt-BR" w:eastAsia="en-US" w:bidi="ar-SA"/>
        </w:rPr>
        <w:t>12/2018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17) Período de votação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13</w:t>
      </w:r>
      <w:r w:rsidR="009C1C57">
        <w:rPr>
          <w:rFonts w:eastAsiaTheme="minorHAnsi"/>
          <w:sz w:val="24"/>
          <w:szCs w:val="24"/>
          <w:lang w:val="pt-BR" w:eastAsia="en-US" w:bidi="ar-SA"/>
        </w:rPr>
        <w:t>/12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4776D2">
        <w:rPr>
          <w:rFonts w:eastAsiaTheme="minorHAnsi"/>
          <w:sz w:val="24"/>
          <w:szCs w:val="24"/>
          <w:lang w:val="pt-BR" w:eastAsia="en-US" w:bidi="ar-SA"/>
        </w:rPr>
        <w:t>14</w:t>
      </w:r>
      <w:r w:rsidR="00B41188">
        <w:rPr>
          <w:rFonts w:eastAsiaTheme="minorHAnsi"/>
          <w:sz w:val="24"/>
          <w:szCs w:val="24"/>
          <w:lang w:val="pt-BR" w:eastAsia="en-US" w:bidi="ar-SA"/>
        </w:rPr>
        <w:t>/12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9C1C57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18) Início e conclusão da apu</w:t>
      </w:r>
      <w:bookmarkStart w:id="0" w:name="_GoBack"/>
      <w:bookmarkEnd w:id="0"/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ração dos votos – 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="004776D2">
        <w:rPr>
          <w:rFonts w:eastAsiaTheme="minorHAnsi"/>
          <w:sz w:val="24"/>
          <w:szCs w:val="24"/>
          <w:lang w:val="pt-BR" w:eastAsia="en-US" w:bidi="ar-SA"/>
        </w:rPr>
        <w:t>7</w:t>
      </w:r>
      <w:r w:rsidR="008F1598">
        <w:rPr>
          <w:rFonts w:eastAsiaTheme="minorHAnsi"/>
          <w:sz w:val="24"/>
          <w:szCs w:val="24"/>
          <w:lang w:val="pt-BR" w:eastAsia="en-US" w:bidi="ar-SA"/>
        </w:rPr>
        <w:t>/12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19) Publicação da Ata de Apuração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17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20) Prazo para recurso contra o resultado da eleição </w:t>
      </w:r>
      <w:r w:rsidR="00AC70D6">
        <w:rPr>
          <w:rFonts w:eastAsiaTheme="minorHAnsi"/>
          <w:sz w:val="24"/>
          <w:szCs w:val="24"/>
          <w:lang w:val="pt-BR" w:eastAsia="en-US" w:bidi="ar-SA"/>
        </w:rPr>
        <w:t xml:space="preserve">e análise pela comissão 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– 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="004776D2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="004776D2">
        <w:rPr>
          <w:rFonts w:eastAsiaTheme="minorHAnsi"/>
          <w:sz w:val="24"/>
          <w:szCs w:val="24"/>
          <w:lang w:val="pt-BR" w:eastAsia="en-US" w:bidi="ar-SA"/>
        </w:rPr>
        <w:t>9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21) </w:t>
      </w:r>
      <w:r w:rsidR="00AC70D6">
        <w:rPr>
          <w:rFonts w:eastAsiaTheme="minorHAnsi"/>
          <w:sz w:val="24"/>
          <w:szCs w:val="24"/>
          <w:lang w:val="pt-BR" w:eastAsia="en-US" w:bidi="ar-SA"/>
        </w:rPr>
        <w:t>Prazo para retirar cópia do recurso contra o resultado da eleição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20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22) Apresentação de contrarrazões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21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8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4776D2">
        <w:rPr>
          <w:rFonts w:eastAsiaTheme="minorHAnsi"/>
          <w:sz w:val="24"/>
          <w:szCs w:val="24"/>
          <w:lang w:val="pt-BR" w:eastAsia="en-US" w:bidi="ar-SA"/>
        </w:rPr>
        <w:t>26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2/201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23) Julgamento d</w:t>
      </w:r>
      <w:r w:rsidR="00185BAA">
        <w:rPr>
          <w:rFonts w:eastAsiaTheme="minorHAnsi"/>
          <w:sz w:val="24"/>
          <w:szCs w:val="24"/>
          <w:lang w:val="pt-BR" w:eastAsia="en-US" w:bidi="ar-SA"/>
        </w:rPr>
        <w:t>os recursos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27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 xml:space="preserve">12/2018 a </w:t>
      </w:r>
      <w:r w:rsidR="004776D2">
        <w:rPr>
          <w:rFonts w:eastAsiaTheme="minorHAnsi"/>
          <w:sz w:val="24"/>
          <w:szCs w:val="24"/>
          <w:lang w:val="pt-BR" w:eastAsia="en-US" w:bidi="ar-SA"/>
        </w:rPr>
        <w:t>28</w:t>
      </w:r>
      <w:r w:rsidR="008F1598">
        <w:rPr>
          <w:rFonts w:eastAsiaTheme="minorHAnsi"/>
          <w:sz w:val="24"/>
          <w:szCs w:val="24"/>
          <w:lang w:val="pt-BR" w:eastAsia="en-US" w:bidi="ar-SA"/>
        </w:rPr>
        <w:t>/12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8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24) Divulgação dos resultados dos recursos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02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4776D2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4776D2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25) Publicação do resultado da eleição e/ou convocação para o 2º turno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02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4776D2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4776D2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26) Campanha Eleitoral – 2º turno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03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4776D2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4776D2">
        <w:rPr>
          <w:rFonts w:eastAsiaTheme="minorHAnsi"/>
          <w:sz w:val="24"/>
          <w:szCs w:val="24"/>
          <w:lang w:val="pt-BR" w:eastAsia="en-US" w:bidi="ar-SA"/>
        </w:rPr>
        <w:t>9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4776D2">
        <w:rPr>
          <w:rFonts w:eastAsiaTheme="minorHAnsi"/>
          <w:sz w:val="24"/>
          <w:szCs w:val="24"/>
          <w:lang w:val="pt-BR" w:eastAsia="en-US" w:bidi="ar-SA"/>
        </w:rPr>
        <w:t>16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4776D2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4776D2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27) Período de Votação – 2º turno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17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4776D2">
        <w:rPr>
          <w:rFonts w:eastAsiaTheme="minorHAnsi"/>
          <w:sz w:val="24"/>
          <w:szCs w:val="24"/>
          <w:lang w:val="pt-BR" w:eastAsia="en-US" w:bidi="ar-SA"/>
        </w:rPr>
        <w:t>18</w:t>
      </w:r>
      <w:r w:rsidRPr="00BC0354">
        <w:rPr>
          <w:rFonts w:eastAsiaTheme="minorHAnsi"/>
          <w:sz w:val="24"/>
          <w:szCs w:val="24"/>
          <w:lang w:val="pt-BR" w:eastAsia="en-US" w:bidi="ar-SA"/>
        </w:rPr>
        <w:t>/0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28) Início e conclusão da apuração dos votos e publicação da Ata de Apuração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21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29) Prazo para recurso contra o resultado da eleição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22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/0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4776D2">
        <w:rPr>
          <w:rFonts w:eastAsiaTheme="minorHAnsi"/>
          <w:sz w:val="24"/>
          <w:szCs w:val="24"/>
          <w:lang w:val="pt-BR" w:eastAsia="en-US" w:bidi="ar-SA"/>
        </w:rPr>
        <w:t>23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30) Convocação para apresentação de contrarrazões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24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31) Apresentação de contrarrazões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25</w:t>
      </w:r>
      <w:r w:rsidRPr="00BC0354">
        <w:rPr>
          <w:rFonts w:eastAsiaTheme="minorHAnsi"/>
          <w:sz w:val="24"/>
          <w:szCs w:val="24"/>
          <w:lang w:val="pt-BR" w:eastAsia="en-US" w:bidi="ar-SA"/>
        </w:rPr>
        <w:t>/0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4776D2">
        <w:rPr>
          <w:rFonts w:eastAsiaTheme="minorHAnsi"/>
          <w:sz w:val="24"/>
          <w:szCs w:val="24"/>
          <w:lang w:val="pt-BR" w:eastAsia="en-US" w:bidi="ar-SA"/>
        </w:rPr>
        <w:t>29</w:t>
      </w:r>
      <w:r w:rsidRPr="00BC0354">
        <w:rPr>
          <w:rFonts w:eastAsiaTheme="minorHAnsi"/>
          <w:sz w:val="24"/>
          <w:szCs w:val="24"/>
          <w:lang w:val="pt-BR" w:eastAsia="en-US" w:bidi="ar-SA"/>
        </w:rPr>
        <w:t>/0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32) Julgamento dos recursos contra o resultado da eleição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30</w:t>
      </w:r>
      <w:r w:rsidRPr="00BC0354">
        <w:rPr>
          <w:rFonts w:eastAsiaTheme="minorHAnsi"/>
          <w:sz w:val="24"/>
          <w:szCs w:val="24"/>
          <w:lang w:val="pt-BR" w:eastAsia="en-US" w:bidi="ar-SA"/>
        </w:rPr>
        <w:t>/0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a </w:t>
      </w:r>
      <w:r w:rsidR="004776D2">
        <w:rPr>
          <w:rFonts w:eastAsiaTheme="minorHAnsi"/>
          <w:sz w:val="24"/>
          <w:szCs w:val="24"/>
          <w:lang w:val="pt-BR" w:eastAsia="en-US" w:bidi="ar-SA"/>
        </w:rPr>
        <w:t>31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/0</w:t>
      </w:r>
      <w:r w:rsidR="008F1598">
        <w:rPr>
          <w:rFonts w:eastAsiaTheme="minorHAnsi"/>
          <w:sz w:val="24"/>
          <w:szCs w:val="24"/>
          <w:lang w:val="pt-BR" w:eastAsia="en-US" w:bidi="ar-SA"/>
        </w:rPr>
        <w:t>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Pr="00BC0354" w:rsidRDefault="00BC0354" w:rsidP="00FC2AA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33) Divulgação dos resultados dos recursos – </w:t>
      </w:r>
      <w:r w:rsidR="004776D2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8F1598">
        <w:rPr>
          <w:rFonts w:eastAsiaTheme="minorHAnsi"/>
          <w:sz w:val="24"/>
          <w:szCs w:val="24"/>
          <w:lang w:val="pt-BR" w:eastAsia="en-US" w:bidi="ar-SA"/>
        </w:rPr>
        <w:t>0</w:t>
      </w:r>
      <w:r w:rsidR="004776D2">
        <w:rPr>
          <w:rFonts w:eastAsiaTheme="minorHAnsi"/>
          <w:sz w:val="24"/>
          <w:szCs w:val="24"/>
          <w:lang w:val="pt-BR" w:eastAsia="en-US" w:bidi="ar-SA"/>
        </w:rPr>
        <w:t>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</w:p>
    <w:p w:rsidR="00BC0354" w:rsidRDefault="00BC0354" w:rsidP="00A35F2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C0354">
        <w:rPr>
          <w:rFonts w:eastAsiaTheme="minorHAnsi"/>
          <w:sz w:val="24"/>
          <w:szCs w:val="24"/>
          <w:lang w:val="pt-BR" w:eastAsia="en-US" w:bidi="ar-SA"/>
        </w:rPr>
        <w:t>34) Publicação do resultado final da eleição</w:t>
      </w:r>
      <w:r w:rsidR="00A35F2D">
        <w:rPr>
          <w:rFonts w:eastAsiaTheme="minorHAnsi"/>
          <w:sz w:val="24"/>
          <w:szCs w:val="24"/>
          <w:lang w:val="pt-BR" w:eastAsia="en-US" w:bidi="ar-SA"/>
        </w:rPr>
        <w:t>,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encaminhamento ao Presidente do </w:t>
      </w:r>
      <w:r w:rsidR="00A35F2D">
        <w:rPr>
          <w:rFonts w:eastAsiaTheme="minorHAnsi"/>
          <w:sz w:val="24"/>
          <w:szCs w:val="24"/>
          <w:lang w:val="pt-BR" w:eastAsia="en-US" w:bidi="ar-SA"/>
        </w:rPr>
        <w:t xml:space="preserve">LAFEPE, </w:t>
      </w:r>
      <w:r w:rsidR="00A35F2D" w:rsidRPr="00BC0354">
        <w:rPr>
          <w:rFonts w:eastAsiaTheme="minorHAnsi"/>
          <w:sz w:val="24"/>
          <w:szCs w:val="24"/>
          <w:lang w:val="pt-BR" w:eastAsia="en-US" w:bidi="ar-SA"/>
        </w:rPr>
        <w:t>Encerramento dos trabalhos da Comissão</w:t>
      </w:r>
      <w:r w:rsidRPr="00BC0354">
        <w:rPr>
          <w:rFonts w:eastAsiaTheme="minorHAnsi"/>
          <w:sz w:val="24"/>
          <w:szCs w:val="24"/>
          <w:lang w:val="pt-BR" w:eastAsia="en-US" w:bidi="ar-SA"/>
        </w:rPr>
        <w:t xml:space="preserve"> –</w:t>
      </w:r>
      <w:r w:rsidR="008F1598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="004776D2">
        <w:rPr>
          <w:rFonts w:eastAsiaTheme="minorHAnsi"/>
          <w:sz w:val="24"/>
          <w:szCs w:val="24"/>
          <w:lang w:val="pt-BR" w:eastAsia="en-US" w:bidi="ar-SA"/>
        </w:rPr>
        <w:t>01</w:t>
      </w:r>
      <w:r w:rsidRPr="00BC0354">
        <w:rPr>
          <w:rFonts w:eastAsiaTheme="minorHAnsi"/>
          <w:sz w:val="24"/>
          <w:szCs w:val="24"/>
          <w:lang w:val="pt-BR" w:eastAsia="en-US" w:bidi="ar-SA"/>
        </w:rPr>
        <w:t>/</w:t>
      </w:r>
      <w:r w:rsidR="004776D2">
        <w:rPr>
          <w:rFonts w:eastAsiaTheme="minorHAnsi"/>
          <w:sz w:val="24"/>
          <w:szCs w:val="24"/>
          <w:lang w:val="pt-BR" w:eastAsia="en-US" w:bidi="ar-SA"/>
        </w:rPr>
        <w:t>02</w:t>
      </w:r>
      <w:r w:rsidRPr="00BC0354">
        <w:rPr>
          <w:rFonts w:eastAsiaTheme="minorHAnsi"/>
          <w:sz w:val="24"/>
          <w:szCs w:val="24"/>
          <w:lang w:val="pt-BR" w:eastAsia="en-US" w:bidi="ar-SA"/>
        </w:rPr>
        <w:t>/201</w:t>
      </w:r>
      <w:r w:rsidR="008F1598">
        <w:rPr>
          <w:rFonts w:eastAsiaTheme="minorHAnsi"/>
          <w:sz w:val="24"/>
          <w:szCs w:val="24"/>
          <w:lang w:val="pt-BR" w:eastAsia="en-US" w:bidi="ar-SA"/>
        </w:rPr>
        <w:t>9</w:t>
      </w:r>
      <w:r w:rsidR="00A35F2D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AC70D6" w:rsidRDefault="00AC70D6" w:rsidP="00A35F2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AC70D6" w:rsidRDefault="00AC70D6" w:rsidP="00A35F2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AC70D6" w:rsidRDefault="00AC70D6" w:rsidP="00A35F2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AC70D6" w:rsidRPr="00BC0354" w:rsidRDefault="00621F56" w:rsidP="00A35F2D">
      <w:pPr>
        <w:widowControl/>
        <w:tabs>
          <w:tab w:val="left" w:pos="567"/>
          <w:tab w:val="left" w:pos="10206"/>
        </w:tabs>
        <w:adjustRightInd w:val="0"/>
        <w:spacing w:line="360" w:lineRule="auto"/>
        <w:ind w:left="567" w:right="514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val="pt-BR" w:eastAsia="en-US" w:bidi="ar-SA"/>
        </w:rPr>
        <w:t>Em virtude de eventuais ausências</w:t>
      </w:r>
      <w:r w:rsidR="00AC70D6">
        <w:rPr>
          <w:rFonts w:eastAsiaTheme="minorHAnsi"/>
          <w:sz w:val="24"/>
          <w:szCs w:val="24"/>
          <w:lang w:val="pt-BR" w:eastAsia="en-US" w:bidi="ar-SA"/>
        </w:rPr>
        <w:t xml:space="preserve"> de indeferimentos, recursos ou quaisquer outros eventos que questionem o andamento da eleição</w:t>
      </w:r>
      <w:r>
        <w:rPr>
          <w:rFonts w:eastAsiaTheme="minorHAnsi"/>
          <w:sz w:val="24"/>
          <w:szCs w:val="24"/>
          <w:lang w:val="pt-BR" w:eastAsia="en-US" w:bidi="ar-SA"/>
        </w:rPr>
        <w:t>,</w:t>
      </w:r>
      <w:r w:rsidR="00AC70D6">
        <w:rPr>
          <w:rFonts w:eastAsiaTheme="minorHAnsi"/>
          <w:sz w:val="24"/>
          <w:szCs w:val="24"/>
          <w:lang w:val="pt-BR" w:eastAsia="en-US" w:bidi="ar-SA"/>
        </w:rPr>
        <w:t xml:space="preserve"> esse cale</w:t>
      </w:r>
      <w:r>
        <w:rPr>
          <w:rFonts w:eastAsiaTheme="minorHAnsi"/>
          <w:sz w:val="24"/>
          <w:szCs w:val="24"/>
          <w:lang w:val="pt-BR" w:eastAsia="en-US" w:bidi="ar-SA"/>
        </w:rPr>
        <w:t>ndário poderá sofrer alterações no que se refere a antecipação de datas</w:t>
      </w:r>
      <w:r w:rsidR="00AC70D6">
        <w:rPr>
          <w:rFonts w:eastAsiaTheme="minorHAnsi"/>
          <w:sz w:val="24"/>
          <w:szCs w:val="24"/>
          <w:lang w:val="pt-BR" w:eastAsia="en-US" w:bidi="ar-SA"/>
        </w:rPr>
        <w:t>.</w:t>
      </w:r>
    </w:p>
    <w:sectPr w:rsidR="00AC70D6" w:rsidRPr="00BC0354" w:rsidSect="00BC0354">
      <w:headerReference w:type="default" r:id="rId8"/>
      <w:footerReference w:type="default" r:id="rId9"/>
      <w:pgSz w:w="11900" w:h="16840"/>
      <w:pgMar w:top="210" w:right="640" w:bottom="860" w:left="540" w:header="686" w:footer="67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9F5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6F" w:rsidRDefault="00ED4B6F" w:rsidP="00D33C25">
      <w:r>
        <w:separator/>
      </w:r>
    </w:p>
  </w:endnote>
  <w:endnote w:type="continuationSeparator" w:id="1">
    <w:p w:rsidR="00ED4B6F" w:rsidRDefault="00ED4B6F" w:rsidP="00D3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8306"/>
      <w:docPartObj>
        <w:docPartGallery w:val="Page Numbers (Bottom of Page)"/>
        <w:docPartUnique/>
      </w:docPartObj>
    </w:sdtPr>
    <w:sdtContent>
      <w:p w:rsidR="00B14EDD" w:rsidRDefault="00194B24">
        <w:pPr>
          <w:pStyle w:val="Rodap"/>
          <w:jc w:val="center"/>
        </w:pPr>
        <w:fldSimple w:instr=" PAGE   \* MERGEFORMAT ">
          <w:r w:rsidR="00B41188">
            <w:rPr>
              <w:noProof/>
            </w:rPr>
            <w:t>1</w:t>
          </w:r>
        </w:fldSimple>
      </w:p>
    </w:sdtContent>
  </w:sdt>
  <w:p w:rsidR="00B14EDD" w:rsidRDefault="00B14E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6F" w:rsidRDefault="00ED4B6F" w:rsidP="00D33C25">
      <w:r>
        <w:separator/>
      </w:r>
    </w:p>
  </w:footnote>
  <w:footnote w:type="continuationSeparator" w:id="1">
    <w:p w:rsidR="00ED4B6F" w:rsidRDefault="00ED4B6F" w:rsidP="00D3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794"/>
      <w:gridCol w:w="6646"/>
    </w:tblGrid>
    <w:tr w:rsidR="008F1598" w:rsidTr="00FC2AAD">
      <w:trPr>
        <w:trHeight w:val="1472"/>
      </w:trPr>
      <w:tc>
        <w:tcPr>
          <w:tcW w:w="3794" w:type="dxa"/>
        </w:tcPr>
        <w:p w:rsidR="008F1598" w:rsidRDefault="008F1598" w:rsidP="00FC2AAD">
          <w:pPr>
            <w:pStyle w:val="Cabealho"/>
          </w:pPr>
          <w:r>
            <w:rPr>
              <w:noProof/>
              <w:lang w:val="pt-BR" w:eastAsia="pt-BR" w:bidi="ar-SA"/>
            </w:rPr>
            <w:drawing>
              <wp:inline distT="0" distB="0" distL="0" distR="0">
                <wp:extent cx="2488532" cy="635000"/>
                <wp:effectExtent l="19050" t="0" r="7018" b="0"/>
                <wp:docPr id="2" name="Imagem 1" descr="logo LAFEPE P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FEPE P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108" cy="636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6" w:type="dxa"/>
        </w:tcPr>
        <w:p w:rsidR="008F1598" w:rsidRDefault="008F1598" w:rsidP="00FC2AAD">
          <w:pPr>
            <w:pStyle w:val="Cabealho"/>
            <w:jc w:val="center"/>
            <w:rPr>
              <w:b/>
            </w:rPr>
          </w:pPr>
          <w:r>
            <w:rPr>
              <w:b/>
            </w:rPr>
            <w:t>LABORATÓRIO FARMACÊUTICO</w:t>
          </w:r>
        </w:p>
        <w:p w:rsidR="008F1598" w:rsidRDefault="008F1598" w:rsidP="00FC2AAD">
          <w:pPr>
            <w:pStyle w:val="Cabealho"/>
            <w:jc w:val="center"/>
            <w:rPr>
              <w:b/>
            </w:rPr>
          </w:pPr>
          <w:r>
            <w:rPr>
              <w:b/>
            </w:rPr>
            <w:t>DO ESTADO DE PERNAMBUCO</w:t>
          </w:r>
        </w:p>
        <w:p w:rsidR="008F1598" w:rsidRPr="00720FE6" w:rsidRDefault="008F1598" w:rsidP="00FC2AAD">
          <w:pPr>
            <w:pStyle w:val="Cabealho"/>
            <w:jc w:val="center"/>
            <w:rPr>
              <w:b/>
            </w:rPr>
          </w:pPr>
          <w:r>
            <w:rPr>
              <w:b/>
            </w:rPr>
            <w:t>GOVERNADOR MIGUEL ARRAES S/A - LAFEPE</w:t>
          </w:r>
        </w:p>
      </w:tc>
    </w:tr>
  </w:tbl>
  <w:p w:rsidR="008F1598" w:rsidRDefault="008F15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6EF"/>
    <w:multiLevelType w:val="hybridMultilevel"/>
    <w:tmpl w:val="0004E296"/>
    <w:lvl w:ilvl="0" w:tplc="563A8102">
      <w:start w:val="1"/>
      <w:numFmt w:val="upperLetter"/>
      <w:lvlText w:val="%1."/>
      <w:lvlJc w:val="left"/>
      <w:pPr>
        <w:ind w:left="839" w:hanging="24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9A4A899C">
      <w:numFmt w:val="bullet"/>
      <w:lvlText w:val="•"/>
      <w:lvlJc w:val="left"/>
      <w:pPr>
        <w:ind w:left="1828" w:hanging="244"/>
      </w:pPr>
      <w:rPr>
        <w:rFonts w:hint="default"/>
        <w:lang w:val="pt-PT" w:eastAsia="pt-PT" w:bidi="pt-PT"/>
      </w:rPr>
    </w:lvl>
    <w:lvl w:ilvl="2" w:tplc="90687998">
      <w:numFmt w:val="bullet"/>
      <w:lvlText w:val="•"/>
      <w:lvlJc w:val="left"/>
      <w:pPr>
        <w:ind w:left="2816" w:hanging="244"/>
      </w:pPr>
      <w:rPr>
        <w:rFonts w:hint="default"/>
        <w:lang w:val="pt-PT" w:eastAsia="pt-PT" w:bidi="pt-PT"/>
      </w:rPr>
    </w:lvl>
    <w:lvl w:ilvl="3" w:tplc="204C6132">
      <w:numFmt w:val="bullet"/>
      <w:lvlText w:val="•"/>
      <w:lvlJc w:val="left"/>
      <w:pPr>
        <w:ind w:left="3804" w:hanging="244"/>
      </w:pPr>
      <w:rPr>
        <w:rFonts w:hint="default"/>
        <w:lang w:val="pt-PT" w:eastAsia="pt-PT" w:bidi="pt-PT"/>
      </w:rPr>
    </w:lvl>
    <w:lvl w:ilvl="4" w:tplc="46F8F4E6">
      <w:numFmt w:val="bullet"/>
      <w:lvlText w:val="•"/>
      <w:lvlJc w:val="left"/>
      <w:pPr>
        <w:ind w:left="4792" w:hanging="244"/>
      </w:pPr>
      <w:rPr>
        <w:rFonts w:hint="default"/>
        <w:lang w:val="pt-PT" w:eastAsia="pt-PT" w:bidi="pt-PT"/>
      </w:rPr>
    </w:lvl>
    <w:lvl w:ilvl="5" w:tplc="AD9A59CC">
      <w:numFmt w:val="bullet"/>
      <w:lvlText w:val="•"/>
      <w:lvlJc w:val="left"/>
      <w:pPr>
        <w:ind w:left="5780" w:hanging="244"/>
      </w:pPr>
      <w:rPr>
        <w:rFonts w:hint="default"/>
        <w:lang w:val="pt-PT" w:eastAsia="pt-PT" w:bidi="pt-PT"/>
      </w:rPr>
    </w:lvl>
    <w:lvl w:ilvl="6" w:tplc="44E683C8">
      <w:numFmt w:val="bullet"/>
      <w:lvlText w:val="•"/>
      <w:lvlJc w:val="left"/>
      <w:pPr>
        <w:ind w:left="6768" w:hanging="244"/>
      </w:pPr>
      <w:rPr>
        <w:rFonts w:hint="default"/>
        <w:lang w:val="pt-PT" w:eastAsia="pt-PT" w:bidi="pt-PT"/>
      </w:rPr>
    </w:lvl>
    <w:lvl w:ilvl="7" w:tplc="0BE0D10E">
      <w:numFmt w:val="bullet"/>
      <w:lvlText w:val="•"/>
      <w:lvlJc w:val="left"/>
      <w:pPr>
        <w:ind w:left="7756" w:hanging="244"/>
      </w:pPr>
      <w:rPr>
        <w:rFonts w:hint="default"/>
        <w:lang w:val="pt-PT" w:eastAsia="pt-PT" w:bidi="pt-PT"/>
      </w:rPr>
    </w:lvl>
    <w:lvl w:ilvl="8" w:tplc="AACCE0A8">
      <w:numFmt w:val="bullet"/>
      <w:lvlText w:val="•"/>
      <w:lvlJc w:val="left"/>
      <w:pPr>
        <w:ind w:left="8744" w:hanging="244"/>
      </w:pPr>
      <w:rPr>
        <w:rFonts w:hint="default"/>
        <w:lang w:val="pt-PT" w:eastAsia="pt-PT" w:bidi="pt-PT"/>
      </w:rPr>
    </w:lvl>
  </w:abstractNum>
  <w:abstractNum w:abstractNumId="1">
    <w:nsid w:val="080C5AFD"/>
    <w:multiLevelType w:val="hybridMultilevel"/>
    <w:tmpl w:val="EF507778"/>
    <w:lvl w:ilvl="0" w:tplc="B02AD9B0">
      <w:start w:val="18"/>
      <w:numFmt w:val="decimal"/>
      <w:lvlText w:val="%1."/>
      <w:lvlJc w:val="left"/>
      <w:pPr>
        <w:ind w:left="58" w:hanging="328"/>
        <w:jc w:val="left"/>
      </w:pPr>
      <w:rPr>
        <w:rFonts w:ascii="Calibri" w:eastAsia="Calibri" w:hAnsi="Calibri" w:cs="Calibri" w:hint="default"/>
        <w:spacing w:val="-24"/>
        <w:w w:val="98"/>
        <w:sz w:val="22"/>
        <w:szCs w:val="22"/>
        <w:lang w:val="pt-PT" w:eastAsia="pt-PT" w:bidi="pt-PT"/>
      </w:rPr>
    </w:lvl>
    <w:lvl w:ilvl="1" w:tplc="BD26D9BA">
      <w:numFmt w:val="bullet"/>
      <w:lvlText w:val="•"/>
      <w:lvlJc w:val="left"/>
      <w:pPr>
        <w:ind w:left="1042" w:hanging="328"/>
      </w:pPr>
      <w:rPr>
        <w:rFonts w:hint="default"/>
        <w:lang w:val="pt-PT" w:eastAsia="pt-PT" w:bidi="pt-PT"/>
      </w:rPr>
    </w:lvl>
    <w:lvl w:ilvl="2" w:tplc="387A053C">
      <w:numFmt w:val="bullet"/>
      <w:lvlText w:val="•"/>
      <w:lvlJc w:val="left"/>
      <w:pPr>
        <w:ind w:left="2025" w:hanging="328"/>
      </w:pPr>
      <w:rPr>
        <w:rFonts w:hint="default"/>
        <w:lang w:val="pt-PT" w:eastAsia="pt-PT" w:bidi="pt-PT"/>
      </w:rPr>
    </w:lvl>
    <w:lvl w:ilvl="3" w:tplc="3E3CEC74">
      <w:numFmt w:val="bullet"/>
      <w:lvlText w:val="•"/>
      <w:lvlJc w:val="left"/>
      <w:pPr>
        <w:ind w:left="3008" w:hanging="328"/>
      </w:pPr>
      <w:rPr>
        <w:rFonts w:hint="default"/>
        <w:lang w:val="pt-PT" w:eastAsia="pt-PT" w:bidi="pt-PT"/>
      </w:rPr>
    </w:lvl>
    <w:lvl w:ilvl="4" w:tplc="C8EA5B76">
      <w:numFmt w:val="bullet"/>
      <w:lvlText w:val="•"/>
      <w:lvlJc w:val="left"/>
      <w:pPr>
        <w:ind w:left="3991" w:hanging="328"/>
      </w:pPr>
      <w:rPr>
        <w:rFonts w:hint="default"/>
        <w:lang w:val="pt-PT" w:eastAsia="pt-PT" w:bidi="pt-PT"/>
      </w:rPr>
    </w:lvl>
    <w:lvl w:ilvl="5" w:tplc="26BA14EC">
      <w:numFmt w:val="bullet"/>
      <w:lvlText w:val="•"/>
      <w:lvlJc w:val="left"/>
      <w:pPr>
        <w:ind w:left="4974" w:hanging="328"/>
      </w:pPr>
      <w:rPr>
        <w:rFonts w:hint="default"/>
        <w:lang w:val="pt-PT" w:eastAsia="pt-PT" w:bidi="pt-PT"/>
      </w:rPr>
    </w:lvl>
    <w:lvl w:ilvl="6" w:tplc="F1CA5D36">
      <w:numFmt w:val="bullet"/>
      <w:lvlText w:val="•"/>
      <w:lvlJc w:val="left"/>
      <w:pPr>
        <w:ind w:left="5956" w:hanging="328"/>
      </w:pPr>
      <w:rPr>
        <w:rFonts w:hint="default"/>
        <w:lang w:val="pt-PT" w:eastAsia="pt-PT" w:bidi="pt-PT"/>
      </w:rPr>
    </w:lvl>
    <w:lvl w:ilvl="7" w:tplc="7C64AA58">
      <w:numFmt w:val="bullet"/>
      <w:lvlText w:val="•"/>
      <w:lvlJc w:val="left"/>
      <w:pPr>
        <w:ind w:left="6939" w:hanging="328"/>
      </w:pPr>
      <w:rPr>
        <w:rFonts w:hint="default"/>
        <w:lang w:val="pt-PT" w:eastAsia="pt-PT" w:bidi="pt-PT"/>
      </w:rPr>
    </w:lvl>
    <w:lvl w:ilvl="8" w:tplc="7B168CEC">
      <w:numFmt w:val="bullet"/>
      <w:lvlText w:val="•"/>
      <w:lvlJc w:val="left"/>
      <w:pPr>
        <w:ind w:left="7922" w:hanging="328"/>
      </w:pPr>
      <w:rPr>
        <w:rFonts w:hint="default"/>
        <w:lang w:val="pt-PT" w:eastAsia="pt-PT" w:bidi="pt-PT"/>
      </w:rPr>
    </w:lvl>
  </w:abstractNum>
  <w:abstractNum w:abstractNumId="2">
    <w:nsid w:val="134B4710"/>
    <w:multiLevelType w:val="hybridMultilevel"/>
    <w:tmpl w:val="D9A2A674"/>
    <w:lvl w:ilvl="0" w:tplc="39E67EBA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03D67866">
      <w:numFmt w:val="bullet"/>
      <w:lvlText w:val="•"/>
      <w:lvlJc w:val="left"/>
      <w:pPr>
        <w:ind w:left="699" w:hanging="284"/>
      </w:pPr>
      <w:rPr>
        <w:rFonts w:hint="default"/>
        <w:lang w:val="pt-PT" w:eastAsia="pt-PT" w:bidi="pt-PT"/>
      </w:rPr>
    </w:lvl>
    <w:lvl w:ilvl="2" w:tplc="5FBAEEF2">
      <w:numFmt w:val="bullet"/>
      <w:lvlText w:val="•"/>
      <w:lvlJc w:val="left"/>
      <w:pPr>
        <w:ind w:left="1058" w:hanging="284"/>
      </w:pPr>
      <w:rPr>
        <w:rFonts w:hint="default"/>
        <w:lang w:val="pt-PT" w:eastAsia="pt-PT" w:bidi="pt-PT"/>
      </w:rPr>
    </w:lvl>
    <w:lvl w:ilvl="3" w:tplc="3C120042">
      <w:numFmt w:val="bullet"/>
      <w:lvlText w:val="•"/>
      <w:lvlJc w:val="left"/>
      <w:pPr>
        <w:ind w:left="1417" w:hanging="284"/>
      </w:pPr>
      <w:rPr>
        <w:rFonts w:hint="default"/>
        <w:lang w:val="pt-PT" w:eastAsia="pt-PT" w:bidi="pt-PT"/>
      </w:rPr>
    </w:lvl>
    <w:lvl w:ilvl="4" w:tplc="2B2452C0">
      <w:numFmt w:val="bullet"/>
      <w:lvlText w:val="•"/>
      <w:lvlJc w:val="left"/>
      <w:pPr>
        <w:ind w:left="1776" w:hanging="284"/>
      </w:pPr>
      <w:rPr>
        <w:rFonts w:hint="default"/>
        <w:lang w:val="pt-PT" w:eastAsia="pt-PT" w:bidi="pt-PT"/>
      </w:rPr>
    </w:lvl>
    <w:lvl w:ilvl="5" w:tplc="1B1C4A20">
      <w:numFmt w:val="bullet"/>
      <w:lvlText w:val="•"/>
      <w:lvlJc w:val="left"/>
      <w:pPr>
        <w:ind w:left="2136" w:hanging="284"/>
      </w:pPr>
      <w:rPr>
        <w:rFonts w:hint="default"/>
        <w:lang w:val="pt-PT" w:eastAsia="pt-PT" w:bidi="pt-PT"/>
      </w:rPr>
    </w:lvl>
    <w:lvl w:ilvl="6" w:tplc="34E8F812">
      <w:numFmt w:val="bullet"/>
      <w:lvlText w:val="•"/>
      <w:lvlJc w:val="left"/>
      <w:pPr>
        <w:ind w:left="2495" w:hanging="284"/>
      </w:pPr>
      <w:rPr>
        <w:rFonts w:hint="default"/>
        <w:lang w:val="pt-PT" w:eastAsia="pt-PT" w:bidi="pt-PT"/>
      </w:rPr>
    </w:lvl>
    <w:lvl w:ilvl="7" w:tplc="8468F5AA">
      <w:numFmt w:val="bullet"/>
      <w:lvlText w:val="•"/>
      <w:lvlJc w:val="left"/>
      <w:pPr>
        <w:ind w:left="2854" w:hanging="284"/>
      </w:pPr>
      <w:rPr>
        <w:rFonts w:hint="default"/>
        <w:lang w:val="pt-PT" w:eastAsia="pt-PT" w:bidi="pt-PT"/>
      </w:rPr>
    </w:lvl>
    <w:lvl w:ilvl="8" w:tplc="FED03628">
      <w:numFmt w:val="bullet"/>
      <w:lvlText w:val="•"/>
      <w:lvlJc w:val="left"/>
      <w:pPr>
        <w:ind w:left="3213" w:hanging="284"/>
      </w:pPr>
      <w:rPr>
        <w:rFonts w:hint="default"/>
        <w:lang w:val="pt-PT" w:eastAsia="pt-PT" w:bidi="pt-PT"/>
      </w:rPr>
    </w:lvl>
  </w:abstractNum>
  <w:abstractNum w:abstractNumId="3">
    <w:nsid w:val="1F4431D1"/>
    <w:multiLevelType w:val="hybridMultilevel"/>
    <w:tmpl w:val="96B047A0"/>
    <w:lvl w:ilvl="0" w:tplc="5588C218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6567A6A">
      <w:numFmt w:val="bullet"/>
      <w:lvlText w:val="•"/>
      <w:lvlJc w:val="left"/>
      <w:pPr>
        <w:ind w:left="699" w:hanging="284"/>
      </w:pPr>
      <w:rPr>
        <w:rFonts w:hint="default"/>
        <w:lang w:val="pt-PT" w:eastAsia="pt-PT" w:bidi="pt-PT"/>
      </w:rPr>
    </w:lvl>
    <w:lvl w:ilvl="2" w:tplc="BF1E97E0">
      <w:numFmt w:val="bullet"/>
      <w:lvlText w:val="•"/>
      <w:lvlJc w:val="left"/>
      <w:pPr>
        <w:ind w:left="1058" w:hanging="284"/>
      </w:pPr>
      <w:rPr>
        <w:rFonts w:hint="default"/>
        <w:lang w:val="pt-PT" w:eastAsia="pt-PT" w:bidi="pt-PT"/>
      </w:rPr>
    </w:lvl>
    <w:lvl w:ilvl="3" w:tplc="0D7CA9AE">
      <w:numFmt w:val="bullet"/>
      <w:lvlText w:val="•"/>
      <w:lvlJc w:val="left"/>
      <w:pPr>
        <w:ind w:left="1417" w:hanging="284"/>
      </w:pPr>
      <w:rPr>
        <w:rFonts w:hint="default"/>
        <w:lang w:val="pt-PT" w:eastAsia="pt-PT" w:bidi="pt-PT"/>
      </w:rPr>
    </w:lvl>
    <w:lvl w:ilvl="4" w:tplc="12DCF4F6">
      <w:numFmt w:val="bullet"/>
      <w:lvlText w:val="•"/>
      <w:lvlJc w:val="left"/>
      <w:pPr>
        <w:ind w:left="1776" w:hanging="284"/>
      </w:pPr>
      <w:rPr>
        <w:rFonts w:hint="default"/>
        <w:lang w:val="pt-PT" w:eastAsia="pt-PT" w:bidi="pt-PT"/>
      </w:rPr>
    </w:lvl>
    <w:lvl w:ilvl="5" w:tplc="4BB48C64">
      <w:numFmt w:val="bullet"/>
      <w:lvlText w:val="•"/>
      <w:lvlJc w:val="left"/>
      <w:pPr>
        <w:ind w:left="2136" w:hanging="284"/>
      </w:pPr>
      <w:rPr>
        <w:rFonts w:hint="default"/>
        <w:lang w:val="pt-PT" w:eastAsia="pt-PT" w:bidi="pt-PT"/>
      </w:rPr>
    </w:lvl>
    <w:lvl w:ilvl="6" w:tplc="53E294AE">
      <w:numFmt w:val="bullet"/>
      <w:lvlText w:val="•"/>
      <w:lvlJc w:val="left"/>
      <w:pPr>
        <w:ind w:left="2495" w:hanging="284"/>
      </w:pPr>
      <w:rPr>
        <w:rFonts w:hint="default"/>
        <w:lang w:val="pt-PT" w:eastAsia="pt-PT" w:bidi="pt-PT"/>
      </w:rPr>
    </w:lvl>
    <w:lvl w:ilvl="7" w:tplc="3D625820">
      <w:numFmt w:val="bullet"/>
      <w:lvlText w:val="•"/>
      <w:lvlJc w:val="left"/>
      <w:pPr>
        <w:ind w:left="2854" w:hanging="284"/>
      </w:pPr>
      <w:rPr>
        <w:rFonts w:hint="default"/>
        <w:lang w:val="pt-PT" w:eastAsia="pt-PT" w:bidi="pt-PT"/>
      </w:rPr>
    </w:lvl>
    <w:lvl w:ilvl="8" w:tplc="361AD472">
      <w:numFmt w:val="bullet"/>
      <w:lvlText w:val="•"/>
      <w:lvlJc w:val="left"/>
      <w:pPr>
        <w:ind w:left="3213" w:hanging="284"/>
      </w:pPr>
      <w:rPr>
        <w:rFonts w:hint="default"/>
        <w:lang w:val="pt-PT" w:eastAsia="pt-PT" w:bidi="pt-PT"/>
      </w:rPr>
    </w:lvl>
  </w:abstractNum>
  <w:abstractNum w:abstractNumId="4">
    <w:nsid w:val="206E6127"/>
    <w:multiLevelType w:val="hybridMultilevel"/>
    <w:tmpl w:val="C07AB48C"/>
    <w:lvl w:ilvl="0" w:tplc="0B7E521E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A3C2DABE">
      <w:numFmt w:val="bullet"/>
      <w:lvlText w:val="•"/>
      <w:lvlJc w:val="left"/>
      <w:pPr>
        <w:ind w:left="699" w:hanging="284"/>
      </w:pPr>
      <w:rPr>
        <w:rFonts w:hint="default"/>
        <w:lang w:val="pt-PT" w:eastAsia="pt-PT" w:bidi="pt-PT"/>
      </w:rPr>
    </w:lvl>
    <w:lvl w:ilvl="2" w:tplc="54826F16">
      <w:numFmt w:val="bullet"/>
      <w:lvlText w:val="•"/>
      <w:lvlJc w:val="left"/>
      <w:pPr>
        <w:ind w:left="1058" w:hanging="284"/>
      </w:pPr>
      <w:rPr>
        <w:rFonts w:hint="default"/>
        <w:lang w:val="pt-PT" w:eastAsia="pt-PT" w:bidi="pt-PT"/>
      </w:rPr>
    </w:lvl>
    <w:lvl w:ilvl="3" w:tplc="0248D242">
      <w:numFmt w:val="bullet"/>
      <w:lvlText w:val="•"/>
      <w:lvlJc w:val="left"/>
      <w:pPr>
        <w:ind w:left="1417" w:hanging="284"/>
      </w:pPr>
      <w:rPr>
        <w:rFonts w:hint="default"/>
        <w:lang w:val="pt-PT" w:eastAsia="pt-PT" w:bidi="pt-PT"/>
      </w:rPr>
    </w:lvl>
    <w:lvl w:ilvl="4" w:tplc="DA4AEDE8">
      <w:numFmt w:val="bullet"/>
      <w:lvlText w:val="•"/>
      <w:lvlJc w:val="left"/>
      <w:pPr>
        <w:ind w:left="1776" w:hanging="284"/>
      </w:pPr>
      <w:rPr>
        <w:rFonts w:hint="default"/>
        <w:lang w:val="pt-PT" w:eastAsia="pt-PT" w:bidi="pt-PT"/>
      </w:rPr>
    </w:lvl>
    <w:lvl w:ilvl="5" w:tplc="86A014FE">
      <w:numFmt w:val="bullet"/>
      <w:lvlText w:val="•"/>
      <w:lvlJc w:val="left"/>
      <w:pPr>
        <w:ind w:left="2136" w:hanging="284"/>
      </w:pPr>
      <w:rPr>
        <w:rFonts w:hint="default"/>
        <w:lang w:val="pt-PT" w:eastAsia="pt-PT" w:bidi="pt-PT"/>
      </w:rPr>
    </w:lvl>
    <w:lvl w:ilvl="6" w:tplc="C1EE54B4">
      <w:numFmt w:val="bullet"/>
      <w:lvlText w:val="•"/>
      <w:lvlJc w:val="left"/>
      <w:pPr>
        <w:ind w:left="2495" w:hanging="284"/>
      </w:pPr>
      <w:rPr>
        <w:rFonts w:hint="default"/>
        <w:lang w:val="pt-PT" w:eastAsia="pt-PT" w:bidi="pt-PT"/>
      </w:rPr>
    </w:lvl>
    <w:lvl w:ilvl="7" w:tplc="EB18962C">
      <w:numFmt w:val="bullet"/>
      <w:lvlText w:val="•"/>
      <w:lvlJc w:val="left"/>
      <w:pPr>
        <w:ind w:left="2854" w:hanging="284"/>
      </w:pPr>
      <w:rPr>
        <w:rFonts w:hint="default"/>
        <w:lang w:val="pt-PT" w:eastAsia="pt-PT" w:bidi="pt-PT"/>
      </w:rPr>
    </w:lvl>
    <w:lvl w:ilvl="8" w:tplc="8438C684">
      <w:numFmt w:val="bullet"/>
      <w:lvlText w:val="•"/>
      <w:lvlJc w:val="left"/>
      <w:pPr>
        <w:ind w:left="3213" w:hanging="284"/>
      </w:pPr>
      <w:rPr>
        <w:rFonts w:hint="default"/>
        <w:lang w:val="pt-PT" w:eastAsia="pt-PT" w:bidi="pt-PT"/>
      </w:rPr>
    </w:lvl>
  </w:abstractNum>
  <w:abstractNum w:abstractNumId="5">
    <w:nsid w:val="466F63D0"/>
    <w:multiLevelType w:val="hybridMultilevel"/>
    <w:tmpl w:val="EE086CEC"/>
    <w:lvl w:ilvl="0" w:tplc="F9945CC0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AD204652">
      <w:numFmt w:val="bullet"/>
      <w:lvlText w:val="•"/>
      <w:lvlJc w:val="left"/>
      <w:pPr>
        <w:ind w:left="699" w:hanging="284"/>
      </w:pPr>
      <w:rPr>
        <w:rFonts w:hint="default"/>
        <w:lang w:val="pt-PT" w:eastAsia="pt-PT" w:bidi="pt-PT"/>
      </w:rPr>
    </w:lvl>
    <w:lvl w:ilvl="2" w:tplc="2AA67BF8">
      <w:numFmt w:val="bullet"/>
      <w:lvlText w:val="•"/>
      <w:lvlJc w:val="left"/>
      <w:pPr>
        <w:ind w:left="1058" w:hanging="284"/>
      </w:pPr>
      <w:rPr>
        <w:rFonts w:hint="default"/>
        <w:lang w:val="pt-PT" w:eastAsia="pt-PT" w:bidi="pt-PT"/>
      </w:rPr>
    </w:lvl>
    <w:lvl w:ilvl="3" w:tplc="3558C5AC">
      <w:numFmt w:val="bullet"/>
      <w:lvlText w:val="•"/>
      <w:lvlJc w:val="left"/>
      <w:pPr>
        <w:ind w:left="1417" w:hanging="284"/>
      </w:pPr>
      <w:rPr>
        <w:rFonts w:hint="default"/>
        <w:lang w:val="pt-PT" w:eastAsia="pt-PT" w:bidi="pt-PT"/>
      </w:rPr>
    </w:lvl>
    <w:lvl w:ilvl="4" w:tplc="F828C8A8">
      <w:numFmt w:val="bullet"/>
      <w:lvlText w:val="•"/>
      <w:lvlJc w:val="left"/>
      <w:pPr>
        <w:ind w:left="1776" w:hanging="284"/>
      </w:pPr>
      <w:rPr>
        <w:rFonts w:hint="default"/>
        <w:lang w:val="pt-PT" w:eastAsia="pt-PT" w:bidi="pt-PT"/>
      </w:rPr>
    </w:lvl>
    <w:lvl w:ilvl="5" w:tplc="92F8CA94">
      <w:numFmt w:val="bullet"/>
      <w:lvlText w:val="•"/>
      <w:lvlJc w:val="left"/>
      <w:pPr>
        <w:ind w:left="2136" w:hanging="284"/>
      </w:pPr>
      <w:rPr>
        <w:rFonts w:hint="default"/>
        <w:lang w:val="pt-PT" w:eastAsia="pt-PT" w:bidi="pt-PT"/>
      </w:rPr>
    </w:lvl>
    <w:lvl w:ilvl="6" w:tplc="3DDA51FC">
      <w:numFmt w:val="bullet"/>
      <w:lvlText w:val="•"/>
      <w:lvlJc w:val="left"/>
      <w:pPr>
        <w:ind w:left="2495" w:hanging="284"/>
      </w:pPr>
      <w:rPr>
        <w:rFonts w:hint="default"/>
        <w:lang w:val="pt-PT" w:eastAsia="pt-PT" w:bidi="pt-PT"/>
      </w:rPr>
    </w:lvl>
    <w:lvl w:ilvl="7" w:tplc="ACC691FC">
      <w:numFmt w:val="bullet"/>
      <w:lvlText w:val="•"/>
      <w:lvlJc w:val="left"/>
      <w:pPr>
        <w:ind w:left="2854" w:hanging="284"/>
      </w:pPr>
      <w:rPr>
        <w:rFonts w:hint="default"/>
        <w:lang w:val="pt-PT" w:eastAsia="pt-PT" w:bidi="pt-PT"/>
      </w:rPr>
    </w:lvl>
    <w:lvl w:ilvl="8" w:tplc="12D4A684">
      <w:numFmt w:val="bullet"/>
      <w:lvlText w:val="•"/>
      <w:lvlJc w:val="left"/>
      <w:pPr>
        <w:ind w:left="3213" w:hanging="284"/>
      </w:pPr>
      <w:rPr>
        <w:rFonts w:hint="default"/>
        <w:lang w:val="pt-PT" w:eastAsia="pt-PT" w:bidi="pt-PT"/>
      </w:rPr>
    </w:lvl>
  </w:abstractNum>
  <w:abstractNum w:abstractNumId="6">
    <w:nsid w:val="53854EBF"/>
    <w:multiLevelType w:val="hybridMultilevel"/>
    <w:tmpl w:val="84424C56"/>
    <w:lvl w:ilvl="0" w:tplc="FE48CDAE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392812D2">
      <w:numFmt w:val="bullet"/>
      <w:lvlText w:val="•"/>
      <w:lvlJc w:val="left"/>
      <w:pPr>
        <w:ind w:left="699" w:hanging="284"/>
      </w:pPr>
      <w:rPr>
        <w:rFonts w:hint="default"/>
        <w:lang w:val="pt-PT" w:eastAsia="pt-PT" w:bidi="pt-PT"/>
      </w:rPr>
    </w:lvl>
    <w:lvl w:ilvl="2" w:tplc="52E6ACE8">
      <w:numFmt w:val="bullet"/>
      <w:lvlText w:val="•"/>
      <w:lvlJc w:val="left"/>
      <w:pPr>
        <w:ind w:left="1058" w:hanging="284"/>
      </w:pPr>
      <w:rPr>
        <w:rFonts w:hint="default"/>
        <w:lang w:val="pt-PT" w:eastAsia="pt-PT" w:bidi="pt-PT"/>
      </w:rPr>
    </w:lvl>
    <w:lvl w:ilvl="3" w:tplc="DEECC03E">
      <w:numFmt w:val="bullet"/>
      <w:lvlText w:val="•"/>
      <w:lvlJc w:val="left"/>
      <w:pPr>
        <w:ind w:left="1417" w:hanging="284"/>
      </w:pPr>
      <w:rPr>
        <w:rFonts w:hint="default"/>
        <w:lang w:val="pt-PT" w:eastAsia="pt-PT" w:bidi="pt-PT"/>
      </w:rPr>
    </w:lvl>
    <w:lvl w:ilvl="4" w:tplc="90DCEA30">
      <w:numFmt w:val="bullet"/>
      <w:lvlText w:val="•"/>
      <w:lvlJc w:val="left"/>
      <w:pPr>
        <w:ind w:left="1776" w:hanging="284"/>
      </w:pPr>
      <w:rPr>
        <w:rFonts w:hint="default"/>
        <w:lang w:val="pt-PT" w:eastAsia="pt-PT" w:bidi="pt-PT"/>
      </w:rPr>
    </w:lvl>
    <w:lvl w:ilvl="5" w:tplc="EC8A0A8A">
      <w:numFmt w:val="bullet"/>
      <w:lvlText w:val="•"/>
      <w:lvlJc w:val="left"/>
      <w:pPr>
        <w:ind w:left="2136" w:hanging="284"/>
      </w:pPr>
      <w:rPr>
        <w:rFonts w:hint="default"/>
        <w:lang w:val="pt-PT" w:eastAsia="pt-PT" w:bidi="pt-PT"/>
      </w:rPr>
    </w:lvl>
    <w:lvl w:ilvl="6" w:tplc="D196EE1E">
      <w:numFmt w:val="bullet"/>
      <w:lvlText w:val="•"/>
      <w:lvlJc w:val="left"/>
      <w:pPr>
        <w:ind w:left="2495" w:hanging="284"/>
      </w:pPr>
      <w:rPr>
        <w:rFonts w:hint="default"/>
        <w:lang w:val="pt-PT" w:eastAsia="pt-PT" w:bidi="pt-PT"/>
      </w:rPr>
    </w:lvl>
    <w:lvl w:ilvl="7" w:tplc="B71EA33A">
      <w:numFmt w:val="bullet"/>
      <w:lvlText w:val="•"/>
      <w:lvlJc w:val="left"/>
      <w:pPr>
        <w:ind w:left="2854" w:hanging="284"/>
      </w:pPr>
      <w:rPr>
        <w:rFonts w:hint="default"/>
        <w:lang w:val="pt-PT" w:eastAsia="pt-PT" w:bidi="pt-PT"/>
      </w:rPr>
    </w:lvl>
    <w:lvl w:ilvl="8" w:tplc="8184350C">
      <w:numFmt w:val="bullet"/>
      <w:lvlText w:val="•"/>
      <w:lvlJc w:val="left"/>
      <w:pPr>
        <w:ind w:left="3213" w:hanging="284"/>
      </w:pPr>
      <w:rPr>
        <w:rFonts w:hint="default"/>
        <w:lang w:val="pt-PT" w:eastAsia="pt-PT" w:bidi="pt-PT"/>
      </w:rPr>
    </w:lvl>
  </w:abstractNum>
  <w:abstractNum w:abstractNumId="7">
    <w:nsid w:val="562458B7"/>
    <w:multiLevelType w:val="hybridMultilevel"/>
    <w:tmpl w:val="6546A302"/>
    <w:lvl w:ilvl="0" w:tplc="F42C0324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B2288C8">
      <w:numFmt w:val="bullet"/>
      <w:lvlText w:val="•"/>
      <w:lvlJc w:val="left"/>
      <w:pPr>
        <w:ind w:left="699" w:hanging="284"/>
      </w:pPr>
      <w:rPr>
        <w:rFonts w:hint="default"/>
        <w:lang w:val="pt-PT" w:eastAsia="pt-PT" w:bidi="pt-PT"/>
      </w:rPr>
    </w:lvl>
    <w:lvl w:ilvl="2" w:tplc="DDEA0D8A">
      <w:numFmt w:val="bullet"/>
      <w:lvlText w:val="•"/>
      <w:lvlJc w:val="left"/>
      <w:pPr>
        <w:ind w:left="1058" w:hanging="284"/>
      </w:pPr>
      <w:rPr>
        <w:rFonts w:hint="default"/>
        <w:lang w:val="pt-PT" w:eastAsia="pt-PT" w:bidi="pt-PT"/>
      </w:rPr>
    </w:lvl>
    <w:lvl w:ilvl="3" w:tplc="EDD82F98">
      <w:numFmt w:val="bullet"/>
      <w:lvlText w:val="•"/>
      <w:lvlJc w:val="left"/>
      <w:pPr>
        <w:ind w:left="1417" w:hanging="284"/>
      </w:pPr>
      <w:rPr>
        <w:rFonts w:hint="default"/>
        <w:lang w:val="pt-PT" w:eastAsia="pt-PT" w:bidi="pt-PT"/>
      </w:rPr>
    </w:lvl>
    <w:lvl w:ilvl="4" w:tplc="661A684E">
      <w:numFmt w:val="bullet"/>
      <w:lvlText w:val="•"/>
      <w:lvlJc w:val="left"/>
      <w:pPr>
        <w:ind w:left="1776" w:hanging="284"/>
      </w:pPr>
      <w:rPr>
        <w:rFonts w:hint="default"/>
        <w:lang w:val="pt-PT" w:eastAsia="pt-PT" w:bidi="pt-PT"/>
      </w:rPr>
    </w:lvl>
    <w:lvl w:ilvl="5" w:tplc="E9B2D348">
      <w:numFmt w:val="bullet"/>
      <w:lvlText w:val="•"/>
      <w:lvlJc w:val="left"/>
      <w:pPr>
        <w:ind w:left="2136" w:hanging="284"/>
      </w:pPr>
      <w:rPr>
        <w:rFonts w:hint="default"/>
        <w:lang w:val="pt-PT" w:eastAsia="pt-PT" w:bidi="pt-PT"/>
      </w:rPr>
    </w:lvl>
    <w:lvl w:ilvl="6" w:tplc="F32A532C">
      <w:numFmt w:val="bullet"/>
      <w:lvlText w:val="•"/>
      <w:lvlJc w:val="left"/>
      <w:pPr>
        <w:ind w:left="2495" w:hanging="284"/>
      </w:pPr>
      <w:rPr>
        <w:rFonts w:hint="default"/>
        <w:lang w:val="pt-PT" w:eastAsia="pt-PT" w:bidi="pt-PT"/>
      </w:rPr>
    </w:lvl>
    <w:lvl w:ilvl="7" w:tplc="52A6388A">
      <w:numFmt w:val="bullet"/>
      <w:lvlText w:val="•"/>
      <w:lvlJc w:val="left"/>
      <w:pPr>
        <w:ind w:left="2854" w:hanging="284"/>
      </w:pPr>
      <w:rPr>
        <w:rFonts w:hint="default"/>
        <w:lang w:val="pt-PT" w:eastAsia="pt-PT" w:bidi="pt-PT"/>
      </w:rPr>
    </w:lvl>
    <w:lvl w:ilvl="8" w:tplc="9168E1E0">
      <w:numFmt w:val="bullet"/>
      <w:lvlText w:val="•"/>
      <w:lvlJc w:val="left"/>
      <w:pPr>
        <w:ind w:left="3213" w:hanging="284"/>
      </w:pPr>
      <w:rPr>
        <w:rFonts w:hint="default"/>
        <w:lang w:val="pt-PT" w:eastAsia="pt-PT" w:bidi="pt-PT"/>
      </w:rPr>
    </w:lvl>
  </w:abstractNum>
  <w:abstractNum w:abstractNumId="8">
    <w:nsid w:val="5952656A"/>
    <w:multiLevelType w:val="hybridMultilevel"/>
    <w:tmpl w:val="B6987B00"/>
    <w:lvl w:ilvl="0" w:tplc="29144F9C">
      <w:start w:val="14"/>
      <w:numFmt w:val="decimal"/>
      <w:lvlText w:val="%1."/>
      <w:lvlJc w:val="left"/>
      <w:pPr>
        <w:ind w:left="52" w:hanging="372"/>
        <w:jc w:val="left"/>
      </w:pPr>
      <w:rPr>
        <w:rFonts w:ascii="Calibri" w:eastAsia="Calibri" w:hAnsi="Calibri" w:cs="Calibri" w:hint="default"/>
        <w:spacing w:val="-20"/>
        <w:w w:val="98"/>
        <w:sz w:val="22"/>
        <w:szCs w:val="22"/>
        <w:lang w:val="pt-PT" w:eastAsia="pt-PT" w:bidi="pt-PT"/>
      </w:rPr>
    </w:lvl>
    <w:lvl w:ilvl="1" w:tplc="726C0260">
      <w:numFmt w:val="bullet"/>
      <w:lvlText w:val="•"/>
      <w:lvlJc w:val="left"/>
      <w:pPr>
        <w:ind w:left="1043" w:hanging="372"/>
      </w:pPr>
      <w:rPr>
        <w:rFonts w:hint="default"/>
        <w:lang w:val="pt-PT" w:eastAsia="pt-PT" w:bidi="pt-PT"/>
      </w:rPr>
    </w:lvl>
    <w:lvl w:ilvl="2" w:tplc="9506B614">
      <w:numFmt w:val="bullet"/>
      <w:lvlText w:val="•"/>
      <w:lvlJc w:val="left"/>
      <w:pPr>
        <w:ind w:left="2026" w:hanging="372"/>
      </w:pPr>
      <w:rPr>
        <w:rFonts w:hint="default"/>
        <w:lang w:val="pt-PT" w:eastAsia="pt-PT" w:bidi="pt-PT"/>
      </w:rPr>
    </w:lvl>
    <w:lvl w:ilvl="3" w:tplc="931E6966">
      <w:numFmt w:val="bullet"/>
      <w:lvlText w:val="•"/>
      <w:lvlJc w:val="left"/>
      <w:pPr>
        <w:ind w:left="3009" w:hanging="372"/>
      </w:pPr>
      <w:rPr>
        <w:rFonts w:hint="default"/>
        <w:lang w:val="pt-PT" w:eastAsia="pt-PT" w:bidi="pt-PT"/>
      </w:rPr>
    </w:lvl>
    <w:lvl w:ilvl="4" w:tplc="E746E4E6">
      <w:numFmt w:val="bullet"/>
      <w:lvlText w:val="•"/>
      <w:lvlJc w:val="left"/>
      <w:pPr>
        <w:ind w:left="3992" w:hanging="372"/>
      </w:pPr>
      <w:rPr>
        <w:rFonts w:hint="default"/>
        <w:lang w:val="pt-PT" w:eastAsia="pt-PT" w:bidi="pt-PT"/>
      </w:rPr>
    </w:lvl>
    <w:lvl w:ilvl="5" w:tplc="11D0A802">
      <w:numFmt w:val="bullet"/>
      <w:lvlText w:val="•"/>
      <w:lvlJc w:val="left"/>
      <w:pPr>
        <w:ind w:left="4976" w:hanging="372"/>
      </w:pPr>
      <w:rPr>
        <w:rFonts w:hint="default"/>
        <w:lang w:val="pt-PT" w:eastAsia="pt-PT" w:bidi="pt-PT"/>
      </w:rPr>
    </w:lvl>
    <w:lvl w:ilvl="6" w:tplc="FC28550C">
      <w:numFmt w:val="bullet"/>
      <w:lvlText w:val="•"/>
      <w:lvlJc w:val="left"/>
      <w:pPr>
        <w:ind w:left="5959" w:hanging="372"/>
      </w:pPr>
      <w:rPr>
        <w:rFonts w:hint="default"/>
        <w:lang w:val="pt-PT" w:eastAsia="pt-PT" w:bidi="pt-PT"/>
      </w:rPr>
    </w:lvl>
    <w:lvl w:ilvl="7" w:tplc="12581C38">
      <w:numFmt w:val="bullet"/>
      <w:lvlText w:val="•"/>
      <w:lvlJc w:val="left"/>
      <w:pPr>
        <w:ind w:left="6942" w:hanging="372"/>
      </w:pPr>
      <w:rPr>
        <w:rFonts w:hint="default"/>
        <w:lang w:val="pt-PT" w:eastAsia="pt-PT" w:bidi="pt-PT"/>
      </w:rPr>
    </w:lvl>
    <w:lvl w:ilvl="8" w:tplc="D39E04A0">
      <w:numFmt w:val="bullet"/>
      <w:lvlText w:val="•"/>
      <w:lvlJc w:val="left"/>
      <w:pPr>
        <w:ind w:left="7925" w:hanging="372"/>
      </w:pPr>
      <w:rPr>
        <w:rFonts w:hint="default"/>
        <w:lang w:val="pt-PT" w:eastAsia="pt-PT" w:bidi="pt-PT"/>
      </w:rPr>
    </w:lvl>
  </w:abstractNum>
  <w:abstractNum w:abstractNumId="9">
    <w:nsid w:val="70442C50"/>
    <w:multiLevelType w:val="hybridMultilevel"/>
    <w:tmpl w:val="508C82CE"/>
    <w:lvl w:ilvl="0" w:tplc="89FE42AC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358463AC">
      <w:numFmt w:val="bullet"/>
      <w:lvlText w:val="•"/>
      <w:lvlJc w:val="left"/>
      <w:pPr>
        <w:ind w:left="699" w:hanging="284"/>
      </w:pPr>
      <w:rPr>
        <w:rFonts w:hint="default"/>
        <w:lang w:val="pt-PT" w:eastAsia="pt-PT" w:bidi="pt-PT"/>
      </w:rPr>
    </w:lvl>
    <w:lvl w:ilvl="2" w:tplc="38628698">
      <w:numFmt w:val="bullet"/>
      <w:lvlText w:val="•"/>
      <w:lvlJc w:val="left"/>
      <w:pPr>
        <w:ind w:left="1058" w:hanging="284"/>
      </w:pPr>
      <w:rPr>
        <w:rFonts w:hint="default"/>
        <w:lang w:val="pt-PT" w:eastAsia="pt-PT" w:bidi="pt-PT"/>
      </w:rPr>
    </w:lvl>
    <w:lvl w:ilvl="3" w:tplc="D9FC3A30">
      <w:numFmt w:val="bullet"/>
      <w:lvlText w:val="•"/>
      <w:lvlJc w:val="left"/>
      <w:pPr>
        <w:ind w:left="1417" w:hanging="284"/>
      </w:pPr>
      <w:rPr>
        <w:rFonts w:hint="default"/>
        <w:lang w:val="pt-PT" w:eastAsia="pt-PT" w:bidi="pt-PT"/>
      </w:rPr>
    </w:lvl>
    <w:lvl w:ilvl="4" w:tplc="925E97CA">
      <w:numFmt w:val="bullet"/>
      <w:lvlText w:val="•"/>
      <w:lvlJc w:val="left"/>
      <w:pPr>
        <w:ind w:left="1776" w:hanging="284"/>
      </w:pPr>
      <w:rPr>
        <w:rFonts w:hint="default"/>
        <w:lang w:val="pt-PT" w:eastAsia="pt-PT" w:bidi="pt-PT"/>
      </w:rPr>
    </w:lvl>
    <w:lvl w:ilvl="5" w:tplc="9D789BD6">
      <w:numFmt w:val="bullet"/>
      <w:lvlText w:val="•"/>
      <w:lvlJc w:val="left"/>
      <w:pPr>
        <w:ind w:left="2136" w:hanging="284"/>
      </w:pPr>
      <w:rPr>
        <w:rFonts w:hint="default"/>
        <w:lang w:val="pt-PT" w:eastAsia="pt-PT" w:bidi="pt-PT"/>
      </w:rPr>
    </w:lvl>
    <w:lvl w:ilvl="6" w:tplc="D2FE0BCE">
      <w:numFmt w:val="bullet"/>
      <w:lvlText w:val="•"/>
      <w:lvlJc w:val="left"/>
      <w:pPr>
        <w:ind w:left="2495" w:hanging="284"/>
      </w:pPr>
      <w:rPr>
        <w:rFonts w:hint="default"/>
        <w:lang w:val="pt-PT" w:eastAsia="pt-PT" w:bidi="pt-PT"/>
      </w:rPr>
    </w:lvl>
    <w:lvl w:ilvl="7" w:tplc="58D8E7AE">
      <w:numFmt w:val="bullet"/>
      <w:lvlText w:val="•"/>
      <w:lvlJc w:val="left"/>
      <w:pPr>
        <w:ind w:left="2854" w:hanging="284"/>
      </w:pPr>
      <w:rPr>
        <w:rFonts w:hint="default"/>
        <w:lang w:val="pt-PT" w:eastAsia="pt-PT" w:bidi="pt-PT"/>
      </w:rPr>
    </w:lvl>
    <w:lvl w:ilvl="8" w:tplc="AA088D60">
      <w:numFmt w:val="bullet"/>
      <w:lvlText w:val="•"/>
      <w:lvlJc w:val="left"/>
      <w:pPr>
        <w:ind w:left="3213" w:hanging="284"/>
      </w:pPr>
      <w:rPr>
        <w:rFonts w:hint="default"/>
        <w:lang w:val="pt-PT" w:eastAsia="pt-PT" w:bidi="pt-PT"/>
      </w:rPr>
    </w:lvl>
  </w:abstractNum>
  <w:abstractNum w:abstractNumId="10">
    <w:nsid w:val="723C2A81"/>
    <w:multiLevelType w:val="hybridMultilevel"/>
    <w:tmpl w:val="9AFEADF2"/>
    <w:lvl w:ilvl="0" w:tplc="89DEB2D8">
      <w:start w:val="16"/>
      <w:numFmt w:val="decimal"/>
      <w:lvlText w:val="%1."/>
      <w:lvlJc w:val="left"/>
      <w:pPr>
        <w:ind w:left="52" w:hanging="328"/>
        <w:jc w:val="left"/>
      </w:pPr>
      <w:rPr>
        <w:rFonts w:ascii="Calibri" w:eastAsia="Calibri" w:hAnsi="Calibri" w:cs="Calibri" w:hint="default"/>
        <w:spacing w:val="-19"/>
        <w:w w:val="99"/>
        <w:sz w:val="22"/>
        <w:szCs w:val="22"/>
        <w:lang w:val="pt-PT" w:eastAsia="pt-PT" w:bidi="pt-PT"/>
      </w:rPr>
    </w:lvl>
    <w:lvl w:ilvl="1" w:tplc="B64AB274">
      <w:numFmt w:val="bullet"/>
      <w:lvlText w:val="•"/>
      <w:lvlJc w:val="left"/>
      <w:pPr>
        <w:ind w:left="1043" w:hanging="328"/>
      </w:pPr>
      <w:rPr>
        <w:rFonts w:hint="default"/>
        <w:lang w:val="pt-PT" w:eastAsia="pt-PT" w:bidi="pt-PT"/>
      </w:rPr>
    </w:lvl>
    <w:lvl w:ilvl="2" w:tplc="AA062AD8">
      <w:numFmt w:val="bullet"/>
      <w:lvlText w:val="•"/>
      <w:lvlJc w:val="left"/>
      <w:pPr>
        <w:ind w:left="2026" w:hanging="328"/>
      </w:pPr>
      <w:rPr>
        <w:rFonts w:hint="default"/>
        <w:lang w:val="pt-PT" w:eastAsia="pt-PT" w:bidi="pt-PT"/>
      </w:rPr>
    </w:lvl>
    <w:lvl w:ilvl="3" w:tplc="24B827CC">
      <w:numFmt w:val="bullet"/>
      <w:lvlText w:val="•"/>
      <w:lvlJc w:val="left"/>
      <w:pPr>
        <w:ind w:left="3009" w:hanging="328"/>
      </w:pPr>
      <w:rPr>
        <w:rFonts w:hint="default"/>
        <w:lang w:val="pt-PT" w:eastAsia="pt-PT" w:bidi="pt-PT"/>
      </w:rPr>
    </w:lvl>
    <w:lvl w:ilvl="4" w:tplc="306ADCFC">
      <w:numFmt w:val="bullet"/>
      <w:lvlText w:val="•"/>
      <w:lvlJc w:val="left"/>
      <w:pPr>
        <w:ind w:left="3992" w:hanging="328"/>
      </w:pPr>
      <w:rPr>
        <w:rFonts w:hint="default"/>
        <w:lang w:val="pt-PT" w:eastAsia="pt-PT" w:bidi="pt-PT"/>
      </w:rPr>
    </w:lvl>
    <w:lvl w:ilvl="5" w:tplc="33B4DB82">
      <w:numFmt w:val="bullet"/>
      <w:lvlText w:val="•"/>
      <w:lvlJc w:val="left"/>
      <w:pPr>
        <w:ind w:left="4976" w:hanging="328"/>
      </w:pPr>
      <w:rPr>
        <w:rFonts w:hint="default"/>
        <w:lang w:val="pt-PT" w:eastAsia="pt-PT" w:bidi="pt-PT"/>
      </w:rPr>
    </w:lvl>
    <w:lvl w:ilvl="6" w:tplc="8264D4D4">
      <w:numFmt w:val="bullet"/>
      <w:lvlText w:val="•"/>
      <w:lvlJc w:val="left"/>
      <w:pPr>
        <w:ind w:left="5959" w:hanging="328"/>
      </w:pPr>
      <w:rPr>
        <w:rFonts w:hint="default"/>
        <w:lang w:val="pt-PT" w:eastAsia="pt-PT" w:bidi="pt-PT"/>
      </w:rPr>
    </w:lvl>
    <w:lvl w:ilvl="7" w:tplc="4220526A">
      <w:numFmt w:val="bullet"/>
      <w:lvlText w:val="•"/>
      <w:lvlJc w:val="left"/>
      <w:pPr>
        <w:ind w:left="6942" w:hanging="328"/>
      </w:pPr>
      <w:rPr>
        <w:rFonts w:hint="default"/>
        <w:lang w:val="pt-PT" w:eastAsia="pt-PT" w:bidi="pt-PT"/>
      </w:rPr>
    </w:lvl>
    <w:lvl w:ilvl="8" w:tplc="29A4DE4E">
      <w:numFmt w:val="bullet"/>
      <w:lvlText w:val="•"/>
      <w:lvlJc w:val="left"/>
      <w:pPr>
        <w:ind w:left="7925" w:hanging="32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anca serrado">
    <w15:presenceInfo w15:providerId="Windows Live" w15:userId="3bd2b5e219e76b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25"/>
    <w:rsid w:val="000065EE"/>
    <w:rsid w:val="00054279"/>
    <w:rsid w:val="00111166"/>
    <w:rsid w:val="00185BAA"/>
    <w:rsid w:val="00194B24"/>
    <w:rsid w:val="00204939"/>
    <w:rsid w:val="004776D2"/>
    <w:rsid w:val="004904BF"/>
    <w:rsid w:val="005A1A2E"/>
    <w:rsid w:val="00603003"/>
    <w:rsid w:val="00621F56"/>
    <w:rsid w:val="006B68B6"/>
    <w:rsid w:val="008D27C7"/>
    <w:rsid w:val="008F1598"/>
    <w:rsid w:val="00935D10"/>
    <w:rsid w:val="00947EC9"/>
    <w:rsid w:val="009C1C57"/>
    <w:rsid w:val="00A35F2D"/>
    <w:rsid w:val="00AC70D6"/>
    <w:rsid w:val="00B14EDD"/>
    <w:rsid w:val="00B41188"/>
    <w:rsid w:val="00B92626"/>
    <w:rsid w:val="00BC0354"/>
    <w:rsid w:val="00D205D2"/>
    <w:rsid w:val="00D33C25"/>
    <w:rsid w:val="00ED4B6F"/>
    <w:rsid w:val="00F52653"/>
    <w:rsid w:val="00FA479F"/>
    <w:rsid w:val="00FC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3C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C25"/>
  </w:style>
  <w:style w:type="paragraph" w:styleId="Rodap">
    <w:name w:val="footer"/>
    <w:basedOn w:val="Normal"/>
    <w:link w:val="RodapChar"/>
    <w:uiPriority w:val="99"/>
    <w:unhideWhenUsed/>
    <w:rsid w:val="00D33C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C25"/>
  </w:style>
  <w:style w:type="paragraph" w:styleId="Textodebalo">
    <w:name w:val="Balloon Text"/>
    <w:basedOn w:val="Normal"/>
    <w:link w:val="TextodebaloChar"/>
    <w:uiPriority w:val="99"/>
    <w:semiHidden/>
    <w:unhideWhenUsed/>
    <w:rsid w:val="00D33C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C2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33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3C25"/>
  </w:style>
  <w:style w:type="character" w:customStyle="1" w:styleId="CorpodetextoChar">
    <w:name w:val="Corpo de texto Char"/>
    <w:basedOn w:val="Fontepargpadro"/>
    <w:link w:val="Corpodetexto"/>
    <w:uiPriority w:val="1"/>
    <w:rsid w:val="00D33C25"/>
    <w:rPr>
      <w:rFonts w:ascii="Arial" w:eastAsia="Arial" w:hAnsi="Arial" w:cs="Arial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D33C25"/>
    <w:pPr>
      <w:spacing w:before="93"/>
      <w:ind w:left="595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33C25"/>
    <w:pPr>
      <w:ind w:left="108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rsid w:val="00F52653"/>
    <w:pPr>
      <w:ind w:left="1050" w:hanging="454"/>
    </w:pPr>
  </w:style>
  <w:style w:type="character" w:styleId="Refdecomentrio">
    <w:name w:val="annotation reference"/>
    <w:basedOn w:val="Fontepargpadro"/>
    <w:uiPriority w:val="99"/>
    <w:semiHidden/>
    <w:unhideWhenUsed/>
    <w:rsid w:val="00B926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26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262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26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2626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8B6A-A148-4635-9F18-5D7AFDBF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genivalj</dc:creator>
  <cp:lastModifiedBy>gilmarf</cp:lastModifiedBy>
  <cp:revision>4</cp:revision>
  <cp:lastPrinted>2018-10-09T18:01:00Z</cp:lastPrinted>
  <dcterms:created xsi:type="dcterms:W3CDTF">2018-10-09T18:22:00Z</dcterms:created>
  <dcterms:modified xsi:type="dcterms:W3CDTF">2018-10-17T17:44:00Z</dcterms:modified>
</cp:coreProperties>
</file>